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8FFC" w14:textId="77777777" w:rsidR="009D553F" w:rsidRPr="009D553F" w:rsidRDefault="009D553F" w:rsidP="009D553F">
      <w:pPr>
        <w:jc w:val="center"/>
        <w:rPr>
          <w:sz w:val="72"/>
          <w:szCs w:val="56"/>
        </w:rPr>
      </w:pPr>
      <w:r w:rsidRPr="009D553F">
        <w:rPr>
          <w:rFonts w:hint="eastAsia"/>
          <w:sz w:val="72"/>
          <w:szCs w:val="56"/>
        </w:rPr>
        <w:t>110</w:t>
      </w:r>
      <w:r w:rsidRPr="009D553F">
        <w:rPr>
          <w:rFonts w:hint="eastAsia"/>
          <w:sz w:val="72"/>
          <w:szCs w:val="56"/>
        </w:rPr>
        <w:t>學年第二學期第十三</w:t>
      </w:r>
      <w:proofErr w:type="gramStart"/>
      <w:r w:rsidRPr="009D553F">
        <w:rPr>
          <w:rFonts w:hint="eastAsia"/>
          <w:sz w:val="72"/>
          <w:szCs w:val="56"/>
        </w:rPr>
        <w:t>週</w:t>
      </w:r>
      <w:proofErr w:type="gramEnd"/>
      <w:r w:rsidRPr="009D553F">
        <w:rPr>
          <w:rFonts w:hint="eastAsia"/>
          <w:sz w:val="72"/>
          <w:szCs w:val="56"/>
        </w:rPr>
        <w:t>住校生菜單</w:t>
      </w:r>
    </w:p>
    <w:tbl>
      <w:tblPr>
        <w:tblW w:w="1525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"/>
        <w:gridCol w:w="956"/>
        <w:gridCol w:w="2756"/>
        <w:gridCol w:w="4773"/>
        <w:gridCol w:w="5810"/>
      </w:tblGrid>
      <w:tr w:rsidR="009D553F" w:rsidRPr="009D553F" w14:paraId="41915E29" w14:textId="77777777" w:rsidTr="009D553F">
        <w:trPr>
          <w:trHeight w:val="262"/>
        </w:trPr>
        <w:tc>
          <w:tcPr>
            <w:tcW w:w="956" w:type="dxa"/>
          </w:tcPr>
          <w:p w14:paraId="725585E5" w14:textId="77777777" w:rsidR="009D553F" w:rsidRPr="009D553F" w:rsidRDefault="009D553F" w:rsidP="00365619">
            <w:pPr>
              <w:snapToGrid w:val="0"/>
              <w:jc w:val="center"/>
              <w:rPr>
                <w:rFonts w:ascii="新細明體"/>
                <w:sz w:val="36"/>
                <w:szCs w:val="36"/>
              </w:rPr>
            </w:pPr>
            <w:r w:rsidRPr="009D553F">
              <w:rPr>
                <w:rFonts w:ascii="新細明體" w:hint="eastAsia"/>
                <w:sz w:val="36"/>
                <w:szCs w:val="36"/>
              </w:rPr>
              <w:t>日期</w:t>
            </w:r>
          </w:p>
        </w:tc>
        <w:tc>
          <w:tcPr>
            <w:tcW w:w="956" w:type="dxa"/>
          </w:tcPr>
          <w:p w14:paraId="55FE89BE" w14:textId="77777777" w:rsidR="009D553F" w:rsidRPr="009D553F" w:rsidRDefault="009D553F" w:rsidP="00365619">
            <w:pPr>
              <w:snapToGrid w:val="0"/>
              <w:jc w:val="center"/>
              <w:rPr>
                <w:rFonts w:ascii="新細明體"/>
                <w:sz w:val="36"/>
                <w:szCs w:val="36"/>
              </w:rPr>
            </w:pPr>
            <w:r w:rsidRPr="009D553F">
              <w:rPr>
                <w:rFonts w:ascii="新細明體" w:hint="eastAsia"/>
                <w:sz w:val="36"/>
                <w:szCs w:val="36"/>
              </w:rPr>
              <w:t>星期</w:t>
            </w:r>
          </w:p>
        </w:tc>
        <w:tc>
          <w:tcPr>
            <w:tcW w:w="2756" w:type="dxa"/>
          </w:tcPr>
          <w:p w14:paraId="20F71910" w14:textId="77777777" w:rsidR="009D553F" w:rsidRPr="009D553F" w:rsidRDefault="009D553F" w:rsidP="00365619">
            <w:pPr>
              <w:snapToGrid w:val="0"/>
              <w:jc w:val="center"/>
              <w:rPr>
                <w:rFonts w:ascii="新細明體"/>
                <w:sz w:val="36"/>
                <w:szCs w:val="36"/>
              </w:rPr>
            </w:pPr>
            <w:r w:rsidRPr="009D553F">
              <w:rPr>
                <w:rFonts w:ascii="新細明體" w:hint="eastAsia"/>
                <w:sz w:val="36"/>
                <w:szCs w:val="36"/>
              </w:rPr>
              <w:t>早餐</w:t>
            </w:r>
          </w:p>
        </w:tc>
        <w:tc>
          <w:tcPr>
            <w:tcW w:w="4773" w:type="dxa"/>
          </w:tcPr>
          <w:p w14:paraId="428948E3" w14:textId="77777777" w:rsidR="009D553F" w:rsidRPr="009D553F" w:rsidRDefault="009D553F" w:rsidP="00365619">
            <w:pPr>
              <w:snapToGrid w:val="0"/>
              <w:jc w:val="center"/>
              <w:rPr>
                <w:rFonts w:ascii="標楷體" w:eastAsia="標楷體" w:hAnsi="標楷體"/>
                <w:iCs/>
                <w:sz w:val="36"/>
                <w:szCs w:val="36"/>
              </w:rPr>
            </w:pPr>
            <w:r w:rsidRPr="009D553F">
              <w:rPr>
                <w:rFonts w:ascii="標楷體" w:eastAsia="標楷體" w:hAnsi="標楷體" w:hint="eastAsia"/>
                <w:iCs/>
                <w:sz w:val="36"/>
                <w:szCs w:val="36"/>
              </w:rPr>
              <w:t>雲頂中餐</w:t>
            </w:r>
          </w:p>
        </w:tc>
        <w:tc>
          <w:tcPr>
            <w:tcW w:w="5810" w:type="dxa"/>
          </w:tcPr>
          <w:p w14:paraId="27BE10A5" w14:textId="77777777" w:rsidR="009D553F" w:rsidRPr="009D553F" w:rsidRDefault="009D553F" w:rsidP="00365619">
            <w:pPr>
              <w:snapToGrid w:val="0"/>
              <w:jc w:val="center"/>
              <w:rPr>
                <w:rFonts w:ascii="新細明體"/>
                <w:sz w:val="36"/>
                <w:szCs w:val="36"/>
              </w:rPr>
            </w:pPr>
            <w:r w:rsidRPr="009D553F">
              <w:rPr>
                <w:rFonts w:ascii="新細明體" w:hint="eastAsia"/>
                <w:sz w:val="36"/>
                <w:szCs w:val="36"/>
              </w:rPr>
              <w:t>晚餐</w:t>
            </w:r>
          </w:p>
        </w:tc>
      </w:tr>
      <w:tr w:rsidR="009D553F" w:rsidRPr="009D553F" w14:paraId="118E9822" w14:textId="77777777" w:rsidTr="009D553F">
        <w:trPr>
          <w:trHeight w:val="726"/>
        </w:trPr>
        <w:tc>
          <w:tcPr>
            <w:tcW w:w="956" w:type="dxa"/>
            <w:vAlign w:val="center"/>
          </w:tcPr>
          <w:p w14:paraId="00D62B08" w14:textId="77777777" w:rsidR="009D553F" w:rsidRPr="009D553F" w:rsidRDefault="009D553F" w:rsidP="00365619">
            <w:pPr>
              <w:snapToGrid w:val="0"/>
              <w:jc w:val="center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5/2</w:t>
            </w:r>
          </w:p>
        </w:tc>
        <w:tc>
          <w:tcPr>
            <w:tcW w:w="956" w:type="dxa"/>
            <w:vAlign w:val="center"/>
          </w:tcPr>
          <w:p w14:paraId="333D871B" w14:textId="77777777" w:rsidR="009D553F" w:rsidRPr="009D553F" w:rsidRDefault="009D553F" w:rsidP="00365619">
            <w:pPr>
              <w:spacing w:line="400" w:lineRule="exact"/>
              <w:jc w:val="center"/>
              <w:rPr>
                <w:rFonts w:ascii="新細明體" w:hAnsi="新細明體"/>
                <w:sz w:val="36"/>
                <w:szCs w:val="36"/>
              </w:rPr>
            </w:pPr>
            <w:proofErr w:type="gramStart"/>
            <w:r w:rsidRPr="009D553F">
              <w:rPr>
                <w:rFonts w:ascii="新細明體" w:hAnsi="新細明體" w:hint="eastAsia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2756" w:type="dxa"/>
          </w:tcPr>
          <w:p w14:paraId="5A74EF4C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椒鹽小饅頭</w:t>
            </w:r>
          </w:p>
          <w:p w14:paraId="530D2FCE" w14:textId="2E063D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豬肉餡餅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  <w:p w14:paraId="3BEFD74A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冬瓜茶</w:t>
            </w:r>
          </w:p>
        </w:tc>
        <w:tc>
          <w:tcPr>
            <w:tcW w:w="4773" w:type="dxa"/>
          </w:tcPr>
          <w:p w14:paraId="34D13212" w14:textId="77777777" w:rsidR="009D553F" w:rsidRDefault="009D553F" w:rsidP="009D553F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麻婆蛋豆腐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    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花生拌三色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  <w:t>咖哩南瓜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  <w:t>鮮菇高麗菜</w:t>
            </w:r>
          </w:p>
          <w:p w14:paraId="0A2F4DC3" w14:textId="55EE5F77" w:rsidR="009D553F" w:rsidRPr="009D553F" w:rsidRDefault="009D553F" w:rsidP="009D553F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椰果綠茶</w:t>
            </w:r>
            <w:proofErr w:type="gramEnd"/>
          </w:p>
        </w:tc>
        <w:tc>
          <w:tcPr>
            <w:tcW w:w="5810" w:type="dxa"/>
          </w:tcPr>
          <w:p w14:paraId="53C6ED68" w14:textId="0E9D06DA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日式薑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燒豬肉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鮪魚冬粉        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蒜炒尼龍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菜      </w:t>
            </w:r>
            <w:r>
              <w:rPr>
                <w:rFonts w:ascii="新細明體" w:hAnsi="新細明體" w:cs="新細明體" w:hint="eastAsia"/>
                <w:sz w:val="36"/>
                <w:szCs w:val="36"/>
              </w:rPr>
              <w:t xml:space="preserve">   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黑椒毛豆莢      珍珠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丸魚柳湯</w:t>
            </w:r>
            <w:proofErr w:type="gramEnd"/>
          </w:p>
        </w:tc>
      </w:tr>
      <w:tr w:rsidR="009D553F" w:rsidRPr="009D553F" w14:paraId="4A6D01F7" w14:textId="77777777" w:rsidTr="009D553F">
        <w:trPr>
          <w:trHeight w:val="726"/>
        </w:trPr>
        <w:tc>
          <w:tcPr>
            <w:tcW w:w="956" w:type="dxa"/>
            <w:vAlign w:val="center"/>
          </w:tcPr>
          <w:p w14:paraId="266F12AA" w14:textId="77777777" w:rsidR="009D553F" w:rsidRPr="009D553F" w:rsidRDefault="009D553F" w:rsidP="00365619">
            <w:pPr>
              <w:snapToGrid w:val="0"/>
              <w:jc w:val="center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5/3</w:t>
            </w:r>
          </w:p>
        </w:tc>
        <w:tc>
          <w:tcPr>
            <w:tcW w:w="956" w:type="dxa"/>
            <w:vAlign w:val="center"/>
          </w:tcPr>
          <w:p w14:paraId="0E2BD416" w14:textId="77777777" w:rsidR="009D553F" w:rsidRPr="009D553F" w:rsidRDefault="009D553F" w:rsidP="00365619">
            <w:pPr>
              <w:spacing w:line="400" w:lineRule="exact"/>
              <w:jc w:val="center"/>
              <w:rPr>
                <w:rFonts w:ascii="新細明體" w:hAnsi="新細明體"/>
                <w:sz w:val="36"/>
                <w:szCs w:val="36"/>
              </w:rPr>
            </w:pPr>
            <w:r w:rsidRPr="009D553F">
              <w:rPr>
                <w:rFonts w:ascii="新細明體" w:hAnsi="新細明體" w:hint="eastAsia"/>
                <w:sz w:val="36"/>
                <w:szCs w:val="36"/>
              </w:rPr>
              <w:t>二</w:t>
            </w:r>
          </w:p>
        </w:tc>
        <w:tc>
          <w:tcPr>
            <w:tcW w:w="2756" w:type="dxa"/>
          </w:tcPr>
          <w:p w14:paraId="4273F8AE" w14:textId="4070BEAB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培根蔥花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捲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麵包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  <w:p w14:paraId="10674DD7" w14:textId="6A2D0792" w:rsidR="009D553F" w:rsidRPr="009D553F" w:rsidRDefault="009D553F" w:rsidP="009D553F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白煮蛋</w:t>
            </w:r>
            <w:r>
              <w:rPr>
                <w:rFonts w:ascii="新細明體" w:hAnsi="新細明體" w:cs="新細明體" w:hint="eastAsia"/>
                <w:sz w:val="36"/>
                <w:szCs w:val="36"/>
              </w:rPr>
              <w:t xml:space="preserve">  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可可奶</w:t>
            </w:r>
          </w:p>
        </w:tc>
        <w:tc>
          <w:tcPr>
            <w:tcW w:w="4773" w:type="dxa"/>
          </w:tcPr>
          <w:p w14:paraId="65836D64" w14:textId="78A13DF8" w:rsid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洋蔥照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燒魚丁</w:t>
            </w:r>
            <w:proofErr w:type="gramEnd"/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  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油菜拌雞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捲</w:t>
            </w:r>
            <w:proofErr w:type="gramEnd"/>
          </w:p>
          <w:p w14:paraId="1DA01277" w14:textId="0CDAFDB1" w:rsidR="009D553F" w:rsidRPr="009D553F" w:rsidRDefault="009D553F" w:rsidP="009D553F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黑椒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醬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百頁豆腐 蒜香豆芽菜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  <w:t>蛤蜊牛蒡雞湯</w:t>
            </w:r>
          </w:p>
        </w:tc>
        <w:tc>
          <w:tcPr>
            <w:tcW w:w="5810" w:type="dxa"/>
          </w:tcPr>
          <w:p w14:paraId="6CCB32E9" w14:textId="15F604EC" w:rsidR="009D553F" w:rsidRPr="009D553F" w:rsidRDefault="009D553F" w:rsidP="009D553F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韓式炸雞           部隊鍋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  青江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菜拌菜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       涼拌小黃瓜  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香柚冰茶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</w:t>
            </w:r>
          </w:p>
        </w:tc>
      </w:tr>
      <w:tr w:rsidR="009D553F" w:rsidRPr="009D553F" w14:paraId="1C4A70D8" w14:textId="77777777" w:rsidTr="009D553F">
        <w:trPr>
          <w:trHeight w:val="726"/>
        </w:trPr>
        <w:tc>
          <w:tcPr>
            <w:tcW w:w="956" w:type="dxa"/>
            <w:vAlign w:val="center"/>
          </w:tcPr>
          <w:p w14:paraId="52F13B2B" w14:textId="77777777" w:rsidR="009D553F" w:rsidRPr="009D553F" w:rsidRDefault="009D553F" w:rsidP="00365619">
            <w:pPr>
              <w:snapToGrid w:val="0"/>
              <w:jc w:val="center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5/4</w:t>
            </w:r>
          </w:p>
        </w:tc>
        <w:tc>
          <w:tcPr>
            <w:tcW w:w="956" w:type="dxa"/>
            <w:vAlign w:val="center"/>
          </w:tcPr>
          <w:p w14:paraId="0B77C3AE" w14:textId="77777777" w:rsidR="009D553F" w:rsidRPr="009D553F" w:rsidRDefault="009D553F" w:rsidP="00365619">
            <w:pPr>
              <w:spacing w:line="400" w:lineRule="exact"/>
              <w:jc w:val="center"/>
              <w:rPr>
                <w:rFonts w:ascii="新細明體" w:hAnsi="新細明體"/>
                <w:sz w:val="36"/>
                <w:szCs w:val="36"/>
              </w:rPr>
            </w:pPr>
            <w:r w:rsidRPr="009D553F">
              <w:rPr>
                <w:rFonts w:ascii="新細明體" w:hAnsi="新細明體" w:hint="eastAsia"/>
                <w:sz w:val="36"/>
                <w:szCs w:val="36"/>
              </w:rPr>
              <w:t>三</w:t>
            </w:r>
          </w:p>
        </w:tc>
        <w:tc>
          <w:tcPr>
            <w:tcW w:w="2756" w:type="dxa"/>
          </w:tcPr>
          <w:p w14:paraId="0C9AA2A3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麥香雞吐司</w:t>
            </w:r>
          </w:p>
          <w:p w14:paraId="235DF213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豆漿</w:t>
            </w:r>
          </w:p>
        </w:tc>
        <w:tc>
          <w:tcPr>
            <w:tcW w:w="4773" w:type="dxa"/>
          </w:tcPr>
          <w:p w14:paraId="23DE9FB4" w14:textId="470FFE63" w:rsid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打拋豬</w:t>
            </w:r>
            <w:proofErr w:type="gramEnd"/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 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魷魚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拌錦蔬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</w:p>
          <w:p w14:paraId="04E28B94" w14:textId="77777777" w:rsid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泰式味烤餅/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泰式酸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辣醬</w:t>
            </w:r>
          </w:p>
          <w:p w14:paraId="661C98D8" w14:textId="2EA1811A" w:rsidR="009D553F" w:rsidRP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蝦醬鮮蔬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  <w:t>泰式摩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摩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渣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渣</w:t>
            </w:r>
            <w:proofErr w:type="gramEnd"/>
          </w:p>
        </w:tc>
        <w:tc>
          <w:tcPr>
            <w:tcW w:w="5810" w:type="dxa"/>
          </w:tcPr>
          <w:p w14:paraId="637861BD" w14:textId="0BE0BD51" w:rsidR="009D553F" w:rsidRPr="009D553F" w:rsidRDefault="009D553F" w:rsidP="009D553F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火烤香腸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  </w:t>
            </w:r>
            <w:r>
              <w:rPr>
                <w:rFonts w:ascii="新細明體" w:hAnsi="新細明體" w:cs="新細明體" w:hint="eastAsia"/>
                <w:sz w:val="36"/>
                <w:szCs w:val="36"/>
              </w:rPr>
              <w:t xml:space="preserve">  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翡翠鮮蝦豆腐    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蒜炒油菜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     </w:t>
            </w:r>
            <w:r>
              <w:rPr>
                <w:rFonts w:ascii="新細明體" w:hAnsi="新細明體" w:cs="新細明體" w:hint="eastAsia"/>
                <w:sz w:val="36"/>
                <w:szCs w:val="36"/>
              </w:rPr>
              <w:t xml:space="preserve">    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紫菜雞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捲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      冬瓜雞湯      </w:t>
            </w:r>
          </w:p>
        </w:tc>
      </w:tr>
      <w:tr w:rsidR="009D553F" w:rsidRPr="009D553F" w14:paraId="0AD0DEED" w14:textId="77777777" w:rsidTr="009D553F">
        <w:trPr>
          <w:trHeight w:val="726"/>
        </w:trPr>
        <w:tc>
          <w:tcPr>
            <w:tcW w:w="956" w:type="dxa"/>
            <w:vAlign w:val="center"/>
          </w:tcPr>
          <w:p w14:paraId="6ED7D87F" w14:textId="77777777" w:rsidR="009D553F" w:rsidRPr="009D553F" w:rsidRDefault="009D553F" w:rsidP="00365619">
            <w:pPr>
              <w:snapToGrid w:val="0"/>
              <w:jc w:val="center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5/5</w:t>
            </w:r>
          </w:p>
        </w:tc>
        <w:tc>
          <w:tcPr>
            <w:tcW w:w="956" w:type="dxa"/>
            <w:vAlign w:val="center"/>
          </w:tcPr>
          <w:p w14:paraId="69996BA8" w14:textId="77777777" w:rsidR="009D553F" w:rsidRPr="009D553F" w:rsidRDefault="009D553F" w:rsidP="00365619">
            <w:pPr>
              <w:spacing w:line="400" w:lineRule="exact"/>
              <w:jc w:val="center"/>
              <w:rPr>
                <w:rFonts w:ascii="新細明體" w:hAnsi="新細明體"/>
                <w:sz w:val="36"/>
                <w:szCs w:val="36"/>
              </w:rPr>
            </w:pPr>
            <w:r w:rsidRPr="009D553F">
              <w:rPr>
                <w:rFonts w:ascii="新細明體" w:hAnsi="新細明體" w:hint="eastAsia"/>
                <w:sz w:val="36"/>
                <w:szCs w:val="36"/>
              </w:rPr>
              <w:t>四</w:t>
            </w:r>
          </w:p>
        </w:tc>
        <w:tc>
          <w:tcPr>
            <w:tcW w:w="2756" w:type="dxa"/>
          </w:tcPr>
          <w:p w14:paraId="3DC3FF0C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虱目魚皮湯</w:t>
            </w:r>
          </w:p>
          <w:p w14:paraId="231C423B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黑糖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瑪拉糕</w:t>
            </w:r>
            <w:proofErr w:type="gramEnd"/>
          </w:p>
        </w:tc>
        <w:tc>
          <w:tcPr>
            <w:tcW w:w="4773" w:type="dxa"/>
          </w:tcPr>
          <w:p w14:paraId="556473CF" w14:textId="161E12CC" w:rsid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三杯雞  </w:t>
            </w: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  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黃瓜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燜魚柳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</w:p>
          <w:p w14:paraId="02E870C0" w14:textId="77777777" w:rsid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什錦白菜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  <w:t>蒜香A菜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</w:p>
          <w:p w14:paraId="0E25A73B" w14:textId="09BBC104" w:rsidR="009D553F" w:rsidRP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味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噌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豆腐湯</w:t>
            </w:r>
          </w:p>
        </w:tc>
        <w:tc>
          <w:tcPr>
            <w:tcW w:w="5810" w:type="dxa"/>
          </w:tcPr>
          <w:p w14:paraId="736EAE8A" w14:textId="77777777" w:rsidR="009D553F" w:rsidRDefault="009D553F" w:rsidP="00365619">
            <w:pPr>
              <w:snapToGrid w:val="0"/>
              <w:jc w:val="both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鍋燒意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麵</w:t>
            </w:r>
            <w:proofErr w:type="gramEnd"/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  </w:t>
            </w:r>
          </w:p>
          <w:p w14:paraId="558D3516" w14:textId="05A704C5" w:rsidR="009D553F" w:rsidRPr="009D553F" w:rsidRDefault="009D553F" w:rsidP="00365619">
            <w:pPr>
              <w:snapToGrid w:val="0"/>
              <w:jc w:val="both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香菇湯包/麻辣湯包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 xml:space="preserve"> </w:t>
            </w:r>
          </w:p>
          <w:p w14:paraId="4B515904" w14:textId="749438AF" w:rsidR="009D553F" w:rsidRPr="009D553F" w:rsidRDefault="009D553F" w:rsidP="00365619">
            <w:pPr>
              <w:snapToGrid w:val="0"/>
              <w:jc w:val="both"/>
              <w:rPr>
                <w:rFonts w:ascii="新細明體" w:hAnsi="新細明體" w:cs="新細明體" w:hint="eastAsia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香Q滷蛋       美味高麗菜</w:t>
            </w:r>
          </w:p>
        </w:tc>
      </w:tr>
      <w:tr w:rsidR="009D553F" w:rsidRPr="009D553F" w14:paraId="45EAD180" w14:textId="77777777" w:rsidTr="009D553F">
        <w:trPr>
          <w:trHeight w:val="726"/>
        </w:trPr>
        <w:tc>
          <w:tcPr>
            <w:tcW w:w="956" w:type="dxa"/>
            <w:vAlign w:val="center"/>
          </w:tcPr>
          <w:p w14:paraId="0A04CFDD" w14:textId="77777777" w:rsidR="009D553F" w:rsidRPr="009D553F" w:rsidRDefault="009D553F" w:rsidP="00365619">
            <w:pPr>
              <w:snapToGrid w:val="0"/>
              <w:jc w:val="center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5/6</w:t>
            </w:r>
          </w:p>
        </w:tc>
        <w:tc>
          <w:tcPr>
            <w:tcW w:w="956" w:type="dxa"/>
            <w:vAlign w:val="center"/>
          </w:tcPr>
          <w:p w14:paraId="75A719BD" w14:textId="77777777" w:rsidR="009D553F" w:rsidRPr="009D553F" w:rsidRDefault="009D553F" w:rsidP="00365619">
            <w:pPr>
              <w:spacing w:line="400" w:lineRule="exact"/>
              <w:jc w:val="center"/>
              <w:rPr>
                <w:rFonts w:ascii="新細明體" w:hAnsi="新細明體"/>
                <w:sz w:val="36"/>
                <w:szCs w:val="36"/>
              </w:rPr>
            </w:pPr>
            <w:r w:rsidRPr="009D553F">
              <w:rPr>
                <w:rFonts w:ascii="新細明體" w:hAnsi="新細明體" w:hint="eastAsia"/>
                <w:sz w:val="36"/>
                <w:szCs w:val="36"/>
              </w:rPr>
              <w:t>五</w:t>
            </w:r>
          </w:p>
        </w:tc>
        <w:tc>
          <w:tcPr>
            <w:tcW w:w="2756" w:type="dxa"/>
          </w:tcPr>
          <w:p w14:paraId="26935A4D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藍</w:t>
            </w:r>
            <w:proofErr w:type="gramStart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莓</w:t>
            </w:r>
            <w:proofErr w:type="gramEnd"/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麵包</w:t>
            </w:r>
          </w:p>
          <w:p w14:paraId="7DFC1283" w14:textId="404F880D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椒鹽小熱狗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  <w:p w14:paraId="4A5F23ED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  <w:r w:rsidRPr="009D553F">
              <w:rPr>
                <w:rFonts w:ascii="新細明體" w:hAnsi="新細明體" w:cs="新細明體" w:hint="eastAsia"/>
                <w:sz w:val="36"/>
                <w:szCs w:val="36"/>
              </w:rPr>
              <w:t>綠豆沙牛奶</w:t>
            </w:r>
          </w:p>
        </w:tc>
        <w:tc>
          <w:tcPr>
            <w:tcW w:w="4773" w:type="dxa"/>
          </w:tcPr>
          <w:p w14:paraId="3EF20A26" w14:textId="4B9F016B" w:rsidR="009D553F" w:rsidRP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白米飯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  <w:t xml:space="preserve">  糖醋肉片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</w:p>
          <w:p w14:paraId="667C1F7B" w14:textId="1321579B" w:rsidR="009D553F" w:rsidRP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高麗菜魚羹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    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水果</w:t>
            </w: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ab/>
            </w:r>
          </w:p>
          <w:p w14:paraId="42D09D0E" w14:textId="77777777" w:rsidR="009D553F" w:rsidRPr="009D553F" w:rsidRDefault="009D553F" w:rsidP="00365619">
            <w:pPr>
              <w:snapToGrid w:val="0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芙蓉絲瓜 </w:t>
            </w:r>
            <w:proofErr w:type="gramStart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結頭菜</w:t>
            </w:r>
            <w:proofErr w:type="gramEnd"/>
            <w:r w:rsidRPr="009D553F">
              <w:rPr>
                <w:rFonts w:ascii="標楷體" w:eastAsia="標楷體" w:hAnsi="標楷體" w:cs="新細明體" w:hint="eastAsia"/>
                <w:sz w:val="36"/>
                <w:szCs w:val="36"/>
              </w:rPr>
              <w:t>虱目魚丸湯</w:t>
            </w:r>
          </w:p>
        </w:tc>
        <w:tc>
          <w:tcPr>
            <w:tcW w:w="5810" w:type="dxa"/>
          </w:tcPr>
          <w:p w14:paraId="58260717" w14:textId="77777777" w:rsidR="009D553F" w:rsidRPr="009D553F" w:rsidRDefault="009D553F" w:rsidP="00365619">
            <w:pPr>
              <w:snapToGrid w:val="0"/>
              <w:rPr>
                <w:rFonts w:ascii="新細明體" w:hAnsi="新細明體" w:cs="新細明體"/>
                <w:sz w:val="36"/>
                <w:szCs w:val="36"/>
              </w:rPr>
            </w:pPr>
          </w:p>
        </w:tc>
      </w:tr>
    </w:tbl>
    <w:p w14:paraId="06260E38" w14:textId="77777777" w:rsidR="009D553F" w:rsidRPr="002F232B" w:rsidRDefault="009D553F" w:rsidP="009D553F">
      <w:pPr>
        <w:snapToGrid w:val="0"/>
        <w:ind w:firstLineChars="100" w:firstLine="240"/>
        <w:rPr>
          <w:rFonts w:ascii="新細明體" w:hAnsi="新細明體" w:cs="新細明體"/>
        </w:rPr>
      </w:pPr>
      <w:r>
        <w:rPr>
          <w:rFonts w:hint="eastAsia"/>
        </w:rPr>
        <w:t xml:space="preserve"> </w:t>
      </w:r>
      <w:proofErr w:type="gramStart"/>
      <w:r w:rsidRPr="002F232B">
        <w:rPr>
          <w:rFonts w:ascii="新細明體" w:hAnsi="新細明體" w:cs="新細明體" w:hint="eastAsia"/>
        </w:rPr>
        <w:t>註</w:t>
      </w:r>
      <w:proofErr w:type="gramEnd"/>
      <w:r w:rsidRPr="002F232B">
        <w:rPr>
          <w:rFonts w:ascii="新細明體" w:hAnsi="新細明體" w:cs="新細明體" w:hint="eastAsia"/>
        </w:rPr>
        <w:t>：</w:t>
      </w:r>
    </w:p>
    <w:p w14:paraId="7CFC1EFB" w14:textId="2A6342D6" w:rsidR="009D553F" w:rsidRPr="002F232B" w:rsidRDefault="009D553F" w:rsidP="009D553F">
      <w:pPr>
        <w:snapToGrid w:val="0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</w:t>
      </w:r>
      <w:r>
        <w:rPr>
          <w:rFonts w:ascii="新細明體" w:hAnsi="新細明體" w:cs="新細明體" w:hint="eastAsia"/>
        </w:rPr>
        <w:t xml:space="preserve">  </w:t>
      </w:r>
      <w:r w:rsidRPr="002F232B">
        <w:rPr>
          <w:rFonts w:ascii="新細明體" w:hAnsi="新細明體" w:cs="新細明體" w:hint="eastAsia"/>
        </w:rPr>
        <w:t>(1)</w:t>
      </w:r>
      <w:r w:rsidRPr="002F232B">
        <w:rPr>
          <w:rFonts w:ascii="新細明體" w:hAnsi="新細明體" w:cs="新細明體" w:hint="eastAsia"/>
          <w:b/>
        </w:rPr>
        <w:t>一律採用國內在地豬肉</w:t>
      </w:r>
      <w:r>
        <w:rPr>
          <w:rFonts w:ascii="新細明體" w:hAnsi="新細明體" w:cs="新細明體" w:hint="eastAsia"/>
          <w:b/>
        </w:rPr>
        <w:t>(台灣豬)</w:t>
      </w:r>
      <w:r w:rsidRPr="002F232B">
        <w:rPr>
          <w:rFonts w:ascii="新細明體" w:hAnsi="新細明體" w:cs="新細明體" w:hint="eastAsia"/>
          <w:b/>
        </w:rPr>
        <w:t>之生鮮食材及其加工品</w:t>
      </w:r>
      <w:r w:rsidRPr="002F232B">
        <w:rPr>
          <w:rFonts w:ascii="新細明體" w:hAnsi="新細明體" w:cs="新細明體" w:hint="eastAsia"/>
        </w:rPr>
        <w:t>。</w:t>
      </w:r>
    </w:p>
    <w:p w14:paraId="6F3D7C91" w14:textId="3D07D360" w:rsidR="009D553F" w:rsidRDefault="009D553F" w:rsidP="009D553F">
      <w:pPr>
        <w:snapToGrid w:val="0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 </w:t>
      </w:r>
      <w:r>
        <w:rPr>
          <w:rFonts w:ascii="新細明體" w:hAnsi="新細明體" w:cs="新細明體" w:hint="eastAsia"/>
        </w:rPr>
        <w:t xml:space="preserve"> </w:t>
      </w:r>
      <w:r w:rsidRPr="002F232B">
        <w:rPr>
          <w:rFonts w:ascii="新細明體" w:hAnsi="新細明體" w:cs="新細明體" w:hint="eastAsia"/>
        </w:rPr>
        <w:t>(2) 遇特殊狀況（如氣候驟變，貨源短缺</w:t>
      </w:r>
      <w:r w:rsidRPr="002F232B">
        <w:rPr>
          <w:rFonts w:ascii="新細明體" w:hAnsi="新細明體" w:cs="新細明體"/>
        </w:rPr>
        <w:t>…</w:t>
      </w:r>
      <w:proofErr w:type="gramStart"/>
      <w:r w:rsidRPr="002F232B">
        <w:rPr>
          <w:rFonts w:ascii="新細明體" w:hAnsi="新細明體" w:cs="新細明體"/>
        </w:rPr>
        <w:t>…</w:t>
      </w:r>
      <w:proofErr w:type="gramEnd"/>
      <w:r w:rsidRPr="002F232B">
        <w:rPr>
          <w:rFonts w:ascii="新細明體" w:hAnsi="新細明體" w:cs="新細明體" w:hint="eastAsia"/>
        </w:rPr>
        <w:t>），將更動菜單。</w:t>
      </w:r>
    </w:p>
    <w:p w14:paraId="159F0BB3" w14:textId="24E0AA68" w:rsidR="00C60630" w:rsidRPr="009D553F" w:rsidRDefault="00C60630"/>
    <w:sectPr w:rsidR="00C60630" w:rsidRPr="009D553F" w:rsidSect="009D553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3F"/>
    <w:rsid w:val="009D553F"/>
    <w:rsid w:val="00C6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4E17"/>
  <w15:chartTrackingRefBased/>
  <w15:docId w15:val="{CAE0C169-7412-4DCB-9EAB-BB494F90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5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郁真</dc:creator>
  <cp:keywords/>
  <dc:description/>
  <cp:lastModifiedBy>周 郁真</cp:lastModifiedBy>
  <cp:revision>1</cp:revision>
  <dcterms:created xsi:type="dcterms:W3CDTF">2022-04-29T02:42:00Z</dcterms:created>
  <dcterms:modified xsi:type="dcterms:W3CDTF">2022-04-29T02:45:00Z</dcterms:modified>
</cp:coreProperties>
</file>